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794AE077" w:rsidR="00340197" w:rsidRPr="006416A2" w:rsidRDefault="00181A7E" w:rsidP="00340197">
            <w:pPr>
              <w:spacing w:after="0" w:line="240" w:lineRule="auto"/>
              <w:rPr>
                <w:rFonts w:ascii="Calibri" w:hAnsi="Calibri" w:cs="Calibri"/>
                <w:b/>
                <w:bCs/>
              </w:rPr>
            </w:pPr>
            <w:r>
              <w:rPr>
                <w:rFonts w:ascii="Calibri" w:hAnsi="Calibri" w:cs="Calibri"/>
                <w:b/>
                <w:bCs/>
              </w:rPr>
              <w:t>Aro ki te Hā</w:t>
            </w:r>
            <w:r w:rsidR="00200108" w:rsidRPr="00200108">
              <w:rPr>
                <w:rFonts w:ascii="Calibri" w:hAnsi="Calibri" w:cs="Calibri"/>
                <w:b/>
                <w:bCs/>
              </w:rPr>
              <w:t xml:space="preserve"> </w:t>
            </w:r>
            <w:r w:rsidR="001F5FA1">
              <w:rPr>
                <w:rFonts w:ascii="Calibri" w:hAnsi="Calibri" w:cs="Calibri"/>
                <w:b/>
                <w:bCs/>
              </w:rPr>
              <w:t>Team Lead</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566F735B" w:rsidR="004245D9" w:rsidRPr="00FD59DF" w:rsidRDefault="008E009A" w:rsidP="004245D9">
            <w:pPr>
              <w:spacing w:after="0" w:line="240" w:lineRule="auto"/>
              <w:rPr>
                <w:rFonts w:ascii="Calibri" w:eastAsia="Times New Roman" w:hAnsi="Calibri" w:cs="Calibri"/>
              </w:rPr>
            </w:pPr>
            <w:r w:rsidRPr="008E009A">
              <w:rPr>
                <w:rFonts w:ascii="Calibri" w:eastAsia="Times New Roman" w:hAnsi="Calibri" w:cs="Calibri"/>
              </w:rPr>
              <w:t>Pou Whirinaki</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00647BA3" w:rsidP="004245D9">
            <w:pPr>
              <w:spacing w:after="0" w:line="240" w:lineRule="auto"/>
              <w:rPr>
                <w:rFonts w:ascii="Calibri" w:eastAsia="Times New Roman" w:hAnsi="Calibri" w:cs="Calibri"/>
                <w:lang w:val="en-GB"/>
              </w:rPr>
            </w:pPr>
            <w:r w:rsidRPr="00647BA3">
              <w:rPr>
                <w:rFonts w:ascii="Calibri" w:eastAsia="Times New Roman" w:hAnsi="Calibri" w:cs="Calibri"/>
                <w:lang w:val="en-GB"/>
              </w:rPr>
              <w:t>Māori Operations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618A6B6B" w:rsidR="004245D9" w:rsidRPr="00FD59DF" w:rsidRDefault="00BD1D5A" w:rsidP="004245D9">
            <w:pPr>
              <w:spacing w:after="0" w:line="240" w:lineRule="auto"/>
              <w:rPr>
                <w:rFonts w:ascii="Calibri" w:eastAsia="Times New Roman" w:hAnsi="Calibri" w:cs="Calibri"/>
                <w:lang w:val="en-GB"/>
              </w:rPr>
            </w:pPr>
            <w:r>
              <w:rPr>
                <w:rFonts w:ascii="Calibri" w:eastAsia="Times New Roman" w:hAnsi="Calibri" w:cs="Calibri"/>
                <w:lang w:val="en-GB"/>
              </w:rPr>
              <w:t>Aro ki te Hā</w:t>
            </w:r>
            <w:r w:rsidR="00795130" w:rsidRPr="00795130">
              <w:rPr>
                <w:rFonts w:ascii="Calibri" w:eastAsia="Times New Roman" w:hAnsi="Calibri" w:cs="Calibri"/>
                <w:lang w:val="en-GB"/>
              </w:rPr>
              <w:t xml:space="preserve"> Day Programme</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0D404DE7" w:rsidR="004245D9" w:rsidRPr="00FD59DF" w:rsidRDefault="00B91E43" w:rsidP="004245D9">
            <w:pPr>
              <w:spacing w:after="0" w:line="240" w:lineRule="auto"/>
              <w:rPr>
                <w:rFonts w:ascii="Calibri" w:eastAsia="Times New Roman" w:hAnsi="Calibri" w:cs="Calibri"/>
                <w:lang w:val="en-GB"/>
              </w:rPr>
            </w:pPr>
            <w:r>
              <w:rPr>
                <w:rFonts w:ascii="Calibri" w:eastAsia="Times New Roman" w:hAnsi="Calibri" w:cs="Calibri"/>
                <w:lang w:val="en-GB"/>
              </w:rPr>
              <w:t xml:space="preserve">Day </w:t>
            </w:r>
            <w:r w:rsidR="00773951">
              <w:rPr>
                <w:rFonts w:ascii="Calibri" w:eastAsia="Times New Roman" w:hAnsi="Calibri" w:cs="Calibri"/>
                <w:lang w:val="en-GB"/>
              </w:rPr>
              <w:t xml:space="preserve">Programme </w:t>
            </w:r>
            <w:r w:rsidR="00181A7E">
              <w:rPr>
                <w:rFonts w:ascii="Calibri" w:eastAsia="Times New Roman" w:hAnsi="Calibri" w:cs="Calibri"/>
                <w:lang w:val="en-GB"/>
              </w:rPr>
              <w:t xml:space="preserve">Navigators, </w:t>
            </w:r>
            <w:r w:rsidR="0033729C">
              <w:rPr>
                <w:rFonts w:ascii="Calibri" w:eastAsia="Times New Roman" w:hAnsi="Calibri" w:cs="Calibri"/>
                <w:lang w:val="en-GB"/>
              </w:rPr>
              <w:t xml:space="preserve">Peer Support Workers </w:t>
            </w:r>
            <w:r w:rsidR="00181A7E">
              <w:rPr>
                <w:rFonts w:ascii="Calibri" w:eastAsia="Times New Roman" w:hAnsi="Calibri" w:cs="Calibri"/>
                <w:lang w:val="en-GB"/>
              </w:rPr>
              <w:t>and Counsellor</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00795130"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w:t>
            </w:r>
            <w:r w:rsidR="0091795A">
              <w:rPr>
                <w:rFonts w:ascii="Calibri" w:eastAsia="Times New Roman" w:hAnsi="Calibri" w:cs="Calibri"/>
                <w:bCs/>
                <w:lang w:val="en-GB"/>
              </w:rPr>
              <w:t xml:space="preserve"> – </w:t>
            </w:r>
            <w:r>
              <w:rPr>
                <w:rFonts w:ascii="Calibri" w:eastAsia="Times New Roman" w:hAnsi="Calibri" w:cs="Calibri"/>
                <w:bCs/>
                <w:lang w:val="en-GB"/>
              </w:rPr>
              <w:t xml:space="preserve">140 </w:t>
            </w:r>
            <w:r w:rsidR="00D63874">
              <w:rPr>
                <w:rFonts w:ascii="Calibri" w:eastAsia="Times New Roman" w:hAnsi="Calibri" w:cs="Calibri"/>
                <w:bCs/>
                <w:lang w:val="en-GB"/>
              </w:rPr>
              <w:t>Hobson Street,</w:t>
            </w:r>
            <w:r w:rsidR="0091795A">
              <w:rPr>
                <w:rFonts w:ascii="Calibri" w:eastAsia="Times New Roman" w:hAnsi="Calibri" w:cs="Calibri"/>
                <w:bCs/>
                <w:lang w:val="en-GB"/>
              </w:rPr>
              <w:t xml:space="preserve"> Auckland </w:t>
            </w:r>
            <w:r w:rsidR="00F72A45">
              <w:rPr>
                <w:rFonts w:ascii="Calibri" w:eastAsia="Times New Roman" w:hAnsi="Calibri" w:cs="Calibri"/>
                <w:bCs/>
                <w:lang w:val="en-GB"/>
              </w:rPr>
              <w:t>(10</w:t>
            </w:r>
            <w:r w:rsidR="00D63874">
              <w:rPr>
                <w:rFonts w:ascii="Calibri" w:eastAsia="Times New Roman" w:hAnsi="Calibri" w:cs="Calibri"/>
                <w:bCs/>
                <w:lang w:val="en-GB"/>
              </w:rPr>
              <w:t>10</w:t>
            </w:r>
            <w:r w:rsidR="00F72A45">
              <w:rPr>
                <w:rFonts w:ascii="Calibri" w:eastAsia="Times New Roman" w:hAnsi="Calibri" w:cs="Calibri"/>
                <w:bCs/>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1BC6C7AA" w:rsidR="00FD59DF" w:rsidRPr="00474263" w:rsidRDefault="00784938"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 xml:space="preserve">Aro </w:t>
            </w:r>
            <w:r w:rsidR="008E2E5A">
              <w:rPr>
                <w:rFonts w:ascii="Calibri" w:eastAsia="Times New Roman" w:hAnsi="Calibri" w:cs="Calibri"/>
                <w:b/>
                <w:bCs/>
                <w:sz w:val="24"/>
                <w:szCs w:val="24"/>
                <w:lang w:val="en-GB"/>
              </w:rPr>
              <w:t>k</w:t>
            </w:r>
            <w:r>
              <w:rPr>
                <w:rFonts w:ascii="Calibri" w:eastAsia="Times New Roman" w:hAnsi="Calibri" w:cs="Calibri"/>
                <w:b/>
                <w:bCs/>
                <w:sz w:val="24"/>
                <w:szCs w:val="24"/>
                <w:lang w:val="en-GB"/>
              </w:rPr>
              <w:t xml:space="preserve">i </w:t>
            </w:r>
            <w:r w:rsidR="008E2E5A">
              <w:rPr>
                <w:rFonts w:ascii="Calibri" w:eastAsia="Times New Roman" w:hAnsi="Calibri" w:cs="Calibri"/>
                <w:b/>
                <w:bCs/>
                <w:sz w:val="24"/>
                <w:szCs w:val="24"/>
                <w:lang w:val="en-GB"/>
              </w:rPr>
              <w:t>t</w:t>
            </w:r>
            <w:r>
              <w:rPr>
                <w:rFonts w:ascii="Calibri" w:eastAsia="Times New Roman" w:hAnsi="Calibri" w:cs="Calibri"/>
                <w:b/>
                <w:bCs/>
                <w:sz w:val="24"/>
                <w:szCs w:val="24"/>
                <w:lang w:val="en-GB"/>
              </w:rPr>
              <w:t>e Hā</w:t>
            </w:r>
            <w:r w:rsidR="008E7FDB" w:rsidRPr="008E7FDB">
              <w:rPr>
                <w:rFonts w:ascii="Calibri" w:eastAsia="Times New Roman" w:hAnsi="Calibri" w:cs="Calibri"/>
                <w:b/>
                <w:bCs/>
                <w:sz w:val="24"/>
                <w:szCs w:val="24"/>
                <w:lang w:val="en-GB"/>
              </w:rPr>
              <w:t xml:space="preserve"> Day Programme</w:t>
            </w:r>
          </w:p>
        </w:tc>
      </w:tr>
      <w:tr w:rsidR="00FD59DF" w:rsidRPr="00FD59DF" w14:paraId="60BD8878" w14:textId="77777777" w:rsidTr="009E50D9">
        <w:tc>
          <w:tcPr>
            <w:tcW w:w="0" w:type="auto"/>
          </w:tcPr>
          <w:p w14:paraId="5346DDF3" w14:textId="74D23325" w:rsidR="00FD59DF" w:rsidRPr="003360DC" w:rsidRDefault="00684A40" w:rsidP="00406132">
            <w:pPr>
              <w:pStyle w:val="Default"/>
              <w:spacing w:before="120" w:after="120"/>
              <w:rPr>
                <w:rFonts w:eastAsia="Times New Roman"/>
              </w:rPr>
            </w:pPr>
            <w:r w:rsidRPr="00684A40">
              <w:rPr>
                <w:rFonts w:eastAsia="Times New Roman"/>
                <w:b/>
                <w:bCs/>
              </w:rPr>
              <w:t xml:space="preserve">The </w:t>
            </w:r>
            <w:r w:rsidR="00B10A79">
              <w:rPr>
                <w:rFonts w:eastAsia="Times New Roman"/>
                <w:b/>
                <w:bCs/>
              </w:rPr>
              <w:t xml:space="preserve">Aro </w:t>
            </w:r>
            <w:r w:rsidR="008E2E5A">
              <w:rPr>
                <w:rFonts w:eastAsia="Times New Roman"/>
                <w:b/>
                <w:bCs/>
              </w:rPr>
              <w:t>k</w:t>
            </w:r>
            <w:r w:rsidR="00B10A79">
              <w:rPr>
                <w:rFonts w:eastAsia="Times New Roman"/>
                <w:b/>
                <w:bCs/>
              </w:rPr>
              <w:t xml:space="preserve">i </w:t>
            </w:r>
            <w:r w:rsidR="008E2E5A">
              <w:rPr>
                <w:rFonts w:eastAsia="Times New Roman"/>
                <w:b/>
                <w:bCs/>
              </w:rPr>
              <w:t>t</w:t>
            </w:r>
            <w:r w:rsidR="00B10A79">
              <w:rPr>
                <w:rFonts w:eastAsia="Times New Roman"/>
                <w:b/>
                <w:bCs/>
              </w:rPr>
              <w:t>e Hā</w:t>
            </w:r>
            <w:r w:rsidRPr="00684A40">
              <w:rPr>
                <w:rFonts w:eastAsia="Times New Roman"/>
                <w:b/>
                <w:bCs/>
              </w:rPr>
              <w:t xml:space="preserve"> Day Programme </w:t>
            </w:r>
            <w:r w:rsidRPr="00684A40">
              <w:rPr>
                <w:rFonts w:eastAsia="Times New Roman"/>
              </w:rPr>
              <w:t xml:space="preserve">operates </w:t>
            </w:r>
            <w:r w:rsidR="00FA59C0">
              <w:rPr>
                <w:rFonts w:eastAsia="Times New Roman"/>
              </w:rPr>
              <w:t>seven</w:t>
            </w:r>
            <w:r w:rsidRPr="00684A40">
              <w:rPr>
                <w:rFonts w:eastAsia="Times New Roman"/>
              </w:rPr>
              <w:t xml:space="preserve"> days a week, primarily from HomeGround. It provides a safe, inclusive space where whānau can learn, grow, and reconnect through creative practices, wānanga, self-help, personal development, and cultural reconnection within mana-maintaining learning environments. The Programme supports people to build the skills, confidence, and networks needed to thrive, with a strong focus on housing readiness and sustaining tenancies. Through education, employment pathways, and cultural reconnection, it fosters resilience, personal agency, and a sense of identity.</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3825215A" w14:textId="643D0F6F" w:rsidR="00510FD9" w:rsidRPr="00510FD9" w:rsidRDefault="00510FD9" w:rsidP="00510FD9">
            <w:pPr>
              <w:pStyle w:val="Default"/>
              <w:spacing w:before="120" w:after="120"/>
            </w:pPr>
            <w:r w:rsidRPr="00510FD9">
              <w:rPr>
                <w:b/>
                <w:bCs/>
              </w:rPr>
              <w:t>The</w:t>
            </w:r>
            <w:r w:rsidR="003D3F12">
              <w:rPr>
                <w:b/>
                <w:bCs/>
              </w:rPr>
              <w:t xml:space="preserve"> </w:t>
            </w:r>
            <w:r w:rsidR="00FA59C0">
              <w:rPr>
                <w:b/>
                <w:bCs/>
              </w:rPr>
              <w:t>Aro ki te Hā</w:t>
            </w:r>
            <w:r w:rsidRPr="00510FD9">
              <w:rPr>
                <w:b/>
                <w:bCs/>
              </w:rPr>
              <w:t xml:space="preserve"> Team Leader </w:t>
            </w:r>
            <w:r w:rsidRPr="00510FD9">
              <w:t xml:space="preserve">provides leadership and direction for the </w:t>
            </w:r>
            <w:r w:rsidR="00FA59C0">
              <w:t>Aro ki te Hā</w:t>
            </w:r>
            <w:r w:rsidRPr="00510FD9">
              <w:t xml:space="preserve"> Day Programme, ensuring the service is inclusive, culturally grounded, and guided by te ao Māori. The role leads the development and delivery of the programme’s goals and objectives, embedding Māori worldviews and values across all activities.</w:t>
            </w:r>
          </w:p>
          <w:p w14:paraId="7937093B" w14:textId="77777777" w:rsidR="00510FD9" w:rsidRPr="00510FD9" w:rsidRDefault="00510FD9" w:rsidP="00510FD9">
            <w:pPr>
              <w:pStyle w:val="Default"/>
              <w:spacing w:before="120" w:after="120"/>
            </w:pPr>
            <w:r w:rsidRPr="00510FD9">
              <w:t>This position designs and oversees the implementation of programmes that support engagement, healing, and positive lifestyle change. It ensures the daily operations run smoothly and that the service offers meaningful opportunities for community connection, personal development, and reconnection with culture, whānau, and wellbeing.</w:t>
            </w:r>
          </w:p>
          <w:p w14:paraId="773D21A2" w14:textId="3EF6A2D9" w:rsidR="00FD59DF" w:rsidRPr="00707E2D" w:rsidRDefault="00510FD9" w:rsidP="00510FD9">
            <w:pPr>
              <w:pStyle w:val="Default"/>
              <w:spacing w:before="120" w:after="120"/>
            </w:pPr>
            <w:r w:rsidRPr="00510FD9">
              <w:t xml:space="preserve">The Team Leader provides guidance and support to a team of </w:t>
            </w:r>
            <w:r w:rsidR="00FA59C0">
              <w:t>Navigators</w:t>
            </w:r>
            <w:r w:rsidRPr="00510FD9">
              <w:t xml:space="preserve">, Peer Support Workers, and </w:t>
            </w:r>
            <w:r w:rsidR="0054417F">
              <w:t>Counsellor</w:t>
            </w:r>
            <w:r w:rsidRPr="00510FD9">
              <w:t>, ensuring the programme is delivered through a fully embedded whānau-led and te ao Māori lens. The role also builds and maintains strong relationships with community partners and other Mission services, ensuring the programme reflects the Mission’s values of manaakitanga, whanaungatanga, and restoration.</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30DE7">
        <w:trPr>
          <w:trHeight w:val="561"/>
        </w:trPr>
        <w:tc>
          <w:tcPr>
            <w:tcW w:w="5000" w:type="pct"/>
            <w:shd w:val="clear" w:color="auto" w:fill="D9E2F3"/>
          </w:tcPr>
          <w:p w14:paraId="34B8F7B5" w14:textId="77777777" w:rsidR="00FD59DF" w:rsidRPr="00FD59DF" w:rsidRDefault="00FD59DF" w:rsidP="00B30DE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30DE7">
        <w:trPr>
          <w:trHeight w:val="340"/>
        </w:trPr>
        <w:tc>
          <w:tcPr>
            <w:tcW w:w="5000" w:type="pct"/>
            <w:shd w:val="clear" w:color="auto" w:fill="E8EEF8"/>
          </w:tcPr>
          <w:p w14:paraId="22BB6DD6" w14:textId="11B1BF7B" w:rsidR="00FD59DF" w:rsidRPr="00FD59DF" w:rsidRDefault="00A04CB3" w:rsidP="00B30DE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A04CB3">
              <w:rPr>
                <w:rFonts w:ascii="Calibri" w:hAnsi="Calibri" w:cs="Calibri"/>
                <w:b/>
                <w:bCs/>
              </w:rPr>
              <w:t>Service Operations and Development</w:t>
            </w:r>
          </w:p>
        </w:tc>
      </w:tr>
      <w:tr w:rsidR="00FD59DF" w:rsidRPr="00FD59DF" w14:paraId="4F6588FB" w14:textId="77777777" w:rsidTr="00B30DE7">
        <w:trPr>
          <w:trHeight w:val="454"/>
        </w:trPr>
        <w:tc>
          <w:tcPr>
            <w:tcW w:w="5000" w:type="pct"/>
          </w:tcPr>
          <w:p w14:paraId="1CE8ED72" w14:textId="06567173" w:rsidR="00091D32" w:rsidRPr="00091D32" w:rsidRDefault="00D80EE9" w:rsidP="00091D32">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D80EE9">
              <w:rPr>
                <w:rFonts w:ascii="Calibri" w:hAnsi="Calibri" w:cs="Calibri"/>
                <w:color w:val="333333"/>
                <w:sz w:val="22"/>
                <w:szCs w:val="22"/>
              </w:rPr>
              <w:t>Integrat</w:t>
            </w:r>
            <w:r w:rsidR="00091D32" w:rsidRPr="00091D32">
              <w:rPr>
                <w:rFonts w:ascii="Calibri" w:hAnsi="Calibri" w:cs="Calibri"/>
                <w:color w:val="333333"/>
                <w:sz w:val="22"/>
                <w:szCs w:val="22"/>
              </w:rPr>
              <w:t>e and embed mātauranga Māori projects and initiatives across the activities space and HomeGround laneway areas where services are delivered to whānau.</w:t>
            </w:r>
          </w:p>
          <w:p w14:paraId="7D5D84F0"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Facilitate opportunities for iwi, hapū, and whānau Māori to contribute to activities that have a meaningful impact on whānau.</w:t>
            </w:r>
          </w:p>
          <w:p w14:paraId="357E8C5B"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Build and maintain positive, meaningful relationships with whānau to understand their needs and aspirations, encouraging their input into programme design and delivery.</w:t>
            </w:r>
          </w:p>
          <w:p w14:paraId="40C68591"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Develop and maintain relationships with key stakeholders, actively seeking and incorporating feedback into the continual improvement of the service.</w:t>
            </w:r>
          </w:p>
          <w:p w14:paraId="40B79F1E"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Monitor and improve systems, methods, efficiency, and the quality of services provided to whānau.</w:t>
            </w:r>
          </w:p>
          <w:p w14:paraId="01CAB93B"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Work collaboratively with other Mission departments to provide safe, accessible, and welcoming spaces for whānau to engage with services.</w:t>
            </w:r>
          </w:p>
          <w:p w14:paraId="3B28A2E2"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Identify, document, and report health and safety concerns and incidents as they arise.</w:t>
            </w:r>
          </w:p>
          <w:p w14:paraId="42B5B174" w14:textId="3B9253B0" w:rsidR="00A55B53" w:rsidRPr="00736848"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Contribute to the ongoing operation and improvement of the activities space to ensure the objectives of the service are met and enhanced</w:t>
            </w:r>
          </w:p>
        </w:tc>
      </w:tr>
      <w:tr w:rsidR="00D80EE9" w:rsidRPr="00FD59DF" w14:paraId="6A206201" w14:textId="77777777" w:rsidTr="00B30DE7">
        <w:trPr>
          <w:trHeight w:val="510"/>
        </w:trPr>
        <w:tc>
          <w:tcPr>
            <w:tcW w:w="5000" w:type="pct"/>
            <w:shd w:val="clear" w:color="auto" w:fill="E8EEF8"/>
          </w:tcPr>
          <w:p w14:paraId="755572C2" w14:textId="42367B2B" w:rsidR="00D80EE9" w:rsidRPr="00D80EE9" w:rsidRDefault="008614B8" w:rsidP="00B30DE7">
            <w:pPr>
              <w:pStyle w:val="richtexteditorblock2vsd"/>
              <w:spacing w:beforeAutospacing="0"/>
              <w:ind w:right="57"/>
              <w:contextualSpacing/>
              <w:rPr>
                <w:rFonts w:ascii="Calibri" w:hAnsi="Calibri" w:cs="Calibri"/>
                <w:color w:val="333333"/>
                <w:sz w:val="22"/>
                <w:szCs w:val="22"/>
              </w:rPr>
            </w:pPr>
            <w:r>
              <w:rPr>
                <w:rFonts w:ascii="Calibri" w:hAnsi="Calibri" w:cs="Calibri"/>
                <w:b/>
                <w:bCs/>
                <w:sz w:val="22"/>
                <w:szCs w:val="22"/>
              </w:rPr>
              <w:t xml:space="preserve">Team Leadership </w:t>
            </w:r>
            <w:r w:rsidR="00D80EE9" w:rsidRPr="00B30DE7">
              <w:rPr>
                <w:rFonts w:ascii="Calibri" w:hAnsi="Calibri" w:cs="Calibri"/>
                <w:b/>
                <w:bCs/>
                <w:sz w:val="22"/>
                <w:szCs w:val="22"/>
              </w:rPr>
              <w:t>and Development</w:t>
            </w:r>
          </w:p>
        </w:tc>
      </w:tr>
      <w:tr w:rsidR="00BA2362" w:rsidRPr="00FD59DF" w14:paraId="3778F16D" w14:textId="77777777" w:rsidTr="00BA2362">
        <w:trPr>
          <w:trHeight w:val="510"/>
        </w:trPr>
        <w:tc>
          <w:tcPr>
            <w:tcW w:w="5000" w:type="pct"/>
            <w:shd w:val="clear" w:color="auto" w:fill="FFFFFF" w:themeFill="background1"/>
          </w:tcPr>
          <w:p w14:paraId="1638DD6F"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Lead the day-to-day operations of the activities space, ensuring safe, effective, and consistent service delivery in collaboration with service leaders.</w:t>
            </w:r>
          </w:p>
          <w:p w14:paraId="1E93A70B"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Role model the Mission’s values — Manaakitanga, Atawhai, Rangapū, Mana Tika, and Mana Ōrite — in all leadership decisions and actions.</w:t>
            </w:r>
          </w:p>
          <w:p w14:paraId="217C21EC"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Foster a positive, collaborative team culture that upholds cultural safety, whānau-led practice, and service excellence.</w:t>
            </w:r>
          </w:p>
          <w:p w14:paraId="322E14CE" w14:textId="530F52B5"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 xml:space="preserve">Provide direct supervision, regular 1:1 meetings, team </w:t>
            </w:r>
            <w:r w:rsidR="005E362C">
              <w:rPr>
                <w:rFonts w:ascii="Calibri" w:hAnsi="Calibri" w:cs="Calibri"/>
                <w:color w:val="333333"/>
                <w:sz w:val="22"/>
                <w:szCs w:val="22"/>
              </w:rPr>
              <w:t>meetings</w:t>
            </w:r>
            <w:r w:rsidRPr="008614B8">
              <w:rPr>
                <w:rFonts w:ascii="Calibri" w:hAnsi="Calibri" w:cs="Calibri"/>
                <w:color w:val="333333"/>
                <w:sz w:val="22"/>
                <w:szCs w:val="22"/>
              </w:rPr>
              <w:t>, performance reviews, and mentoring to build a culturally responsive, high-performing team.</w:t>
            </w:r>
          </w:p>
          <w:p w14:paraId="2CE0F3E9"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Support recruitment, onboarding, and coordinate ongoing professional development and training opportunities for staff.</w:t>
            </w:r>
          </w:p>
          <w:p w14:paraId="4CF9F9A6"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lastRenderedPageBreak/>
              <w:t>Monitor team performance and service quality, identifying what is working well and where improvements are needed.</w:t>
            </w:r>
          </w:p>
          <w:p w14:paraId="2CEB4480"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Audit Recordbase and other systems to ensure data accuracy and that staff capability matches service requirements.</w:t>
            </w:r>
          </w:p>
          <w:p w14:paraId="58AFAB41"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Ensure the service adheres to all Mission policies, procedures, and legal requirements.</w:t>
            </w:r>
          </w:p>
          <w:p w14:paraId="6649C4C3"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Build positive, professional relationships with internal and external stakeholders.</w:t>
            </w:r>
          </w:p>
          <w:p w14:paraId="42D16FCF" w14:textId="77777777" w:rsidR="00BA2362"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Represent the service at meetings, events, and Mission activities.</w:t>
            </w:r>
          </w:p>
          <w:p w14:paraId="027401E2" w14:textId="5B9750C7" w:rsidR="00BA2362" w:rsidRPr="00BA2362" w:rsidRDefault="00A70BEC" w:rsidP="00BA2362">
            <w:pPr>
              <w:pStyle w:val="richtexteditorblock2vsd"/>
              <w:numPr>
                <w:ilvl w:val="0"/>
                <w:numId w:val="5"/>
              </w:numPr>
              <w:ind w:right="57"/>
              <w:contextualSpacing/>
              <w:rPr>
                <w:rFonts w:ascii="Calibri" w:hAnsi="Calibri" w:cs="Calibri"/>
                <w:color w:val="333333"/>
                <w:sz w:val="22"/>
                <w:szCs w:val="22"/>
              </w:rPr>
            </w:pPr>
            <w:r w:rsidRPr="00A70BEC">
              <w:rPr>
                <w:rFonts w:ascii="Calibri" w:hAnsi="Calibri" w:cs="Calibri"/>
                <w:color w:val="333333"/>
                <w:sz w:val="22"/>
                <w:szCs w:val="22"/>
              </w:rPr>
              <w:t>Advocate for equity, social justice, and fair access to resources for the Mission and the whānau we serve.</w:t>
            </w:r>
          </w:p>
        </w:tc>
      </w:tr>
      <w:tr w:rsidR="00BA2362" w:rsidRPr="00FD59DF" w14:paraId="7AAFE47D" w14:textId="77777777" w:rsidTr="00B30DE7">
        <w:trPr>
          <w:trHeight w:val="510"/>
        </w:trPr>
        <w:tc>
          <w:tcPr>
            <w:tcW w:w="5000" w:type="pct"/>
            <w:shd w:val="clear" w:color="auto" w:fill="E8EEF8"/>
          </w:tcPr>
          <w:p w14:paraId="6ECAF1EC" w14:textId="2247D177" w:rsidR="00BA2362" w:rsidRDefault="00BA2362" w:rsidP="00BA2362">
            <w:pPr>
              <w:pStyle w:val="richtexteditorblock2vsd"/>
              <w:spacing w:beforeAutospacing="0"/>
              <w:ind w:right="57"/>
              <w:contextualSpacing/>
              <w:rPr>
                <w:rFonts w:ascii="Calibri" w:hAnsi="Calibri" w:cs="Calibri"/>
                <w:b/>
                <w:bCs/>
                <w:sz w:val="22"/>
                <w:szCs w:val="22"/>
              </w:rPr>
            </w:pPr>
            <w:r>
              <w:rPr>
                <w:rFonts w:ascii="Calibri" w:hAnsi="Calibri" w:cs="Calibri"/>
                <w:b/>
                <w:bCs/>
                <w:sz w:val="22"/>
                <w:szCs w:val="22"/>
              </w:rPr>
              <w:lastRenderedPageBreak/>
              <w:t xml:space="preserve">Cultural Leadership </w:t>
            </w:r>
            <w:r w:rsidRPr="00B30DE7">
              <w:rPr>
                <w:rFonts w:ascii="Calibri" w:hAnsi="Calibri" w:cs="Calibri"/>
                <w:b/>
                <w:bCs/>
                <w:sz w:val="22"/>
                <w:szCs w:val="22"/>
              </w:rPr>
              <w:t xml:space="preserve">and </w:t>
            </w:r>
            <w:r>
              <w:rPr>
                <w:rFonts w:ascii="Calibri" w:hAnsi="Calibri" w:cs="Calibri"/>
                <w:b/>
                <w:bCs/>
                <w:sz w:val="22"/>
                <w:szCs w:val="22"/>
              </w:rPr>
              <w:t>Capability</w:t>
            </w:r>
          </w:p>
        </w:tc>
      </w:tr>
      <w:tr w:rsidR="00BA2362" w:rsidRPr="00FD59DF" w14:paraId="475A4CFF" w14:textId="77777777" w:rsidTr="00B30DE7">
        <w:trPr>
          <w:trHeight w:val="454"/>
        </w:trPr>
        <w:tc>
          <w:tcPr>
            <w:tcW w:w="5000" w:type="pct"/>
          </w:tcPr>
          <w:p w14:paraId="0DDDDD02"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Provide consistent guidance and leadership on kaupapa Māori, tikanga Māori, te reo Māori, and current Māori perspectives to strengthen the cultural capacity of the service.</w:t>
            </w:r>
          </w:p>
          <w:p w14:paraId="702BD5EC"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Develop and implement initiatives that are responsive to mātauranga Māori and support continuous improvement in culturally safe practice.</w:t>
            </w:r>
          </w:p>
          <w:p w14:paraId="7F537BF0"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Apply frameworks and tools that review and improve services, extend Māori capability, and privilege Māori development while constructively challenging existing behaviours, practices, and processes.</w:t>
            </w:r>
          </w:p>
          <w:p w14:paraId="58A4DA5F" w14:textId="257CCF52" w:rsidR="00BA2362" w:rsidRPr="00D80EE9" w:rsidRDefault="005F12B2" w:rsidP="00981F37">
            <w:pPr>
              <w:pStyle w:val="richtexteditorblock2vsd"/>
              <w:numPr>
                <w:ilvl w:val="0"/>
                <w:numId w:val="5"/>
              </w:numPr>
              <w:spacing w:beforeAutospacing="0"/>
              <w:ind w:right="57"/>
              <w:contextualSpacing/>
              <w:rPr>
                <w:rFonts w:ascii="Calibri" w:hAnsi="Calibri" w:cs="Calibri"/>
                <w:color w:val="333333"/>
                <w:sz w:val="22"/>
                <w:szCs w:val="22"/>
              </w:rPr>
            </w:pPr>
            <w:r w:rsidRPr="005F12B2">
              <w:rPr>
                <w:rFonts w:ascii="Calibri" w:hAnsi="Calibri" w:cs="Calibri"/>
                <w:color w:val="333333"/>
                <w:sz w:val="22"/>
                <w:szCs w:val="22"/>
              </w:rPr>
              <w:t>Advocate for the Mission and the people it serves, promoting its values and raising social issues from a Māori perspective grounded in lived experience and connection with whānau.</w:t>
            </w:r>
          </w:p>
        </w:tc>
      </w:tr>
      <w:tr w:rsidR="00BA2362" w:rsidRPr="00FD59DF" w14:paraId="3CF368F3" w14:textId="77777777" w:rsidTr="00B30DE7">
        <w:trPr>
          <w:trHeight w:hRule="exact" w:val="510"/>
        </w:trPr>
        <w:tc>
          <w:tcPr>
            <w:tcW w:w="5000" w:type="pct"/>
            <w:shd w:val="clear" w:color="auto" w:fill="E8EEF8"/>
          </w:tcPr>
          <w:p w14:paraId="0544D6DC" w14:textId="77777777" w:rsidR="00BA2362" w:rsidRPr="00FD59DF" w:rsidRDefault="00BA2362" w:rsidP="00BA236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t xml:space="preserve">Tikanga - Culture and relationships </w:t>
            </w:r>
          </w:p>
        </w:tc>
      </w:tr>
      <w:tr w:rsidR="00BA2362" w:rsidRPr="00FD59DF" w14:paraId="1D986987" w14:textId="77777777" w:rsidTr="00B30DE7">
        <w:trPr>
          <w:trHeight w:val="454"/>
        </w:trPr>
        <w:tc>
          <w:tcPr>
            <w:tcW w:w="5000" w:type="pct"/>
          </w:tcPr>
          <w:p w14:paraId="610E0080"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6AE68876" w:rsidR="00BA2362" w:rsidRPr="00484F5F" w:rsidRDefault="00BA2362" w:rsidP="00484F5F">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BA2362" w:rsidRPr="00FD59DF" w14:paraId="730AC1F1" w14:textId="77777777" w:rsidTr="00B30DE7">
        <w:trPr>
          <w:trHeight w:hRule="exact" w:val="510"/>
        </w:trPr>
        <w:tc>
          <w:tcPr>
            <w:tcW w:w="5000" w:type="pct"/>
            <w:shd w:val="clear" w:color="auto" w:fill="E8EEF8"/>
          </w:tcPr>
          <w:p w14:paraId="7B151670" w14:textId="77777777" w:rsidR="00BA2362" w:rsidRPr="00FD59DF" w:rsidRDefault="00BA2362" w:rsidP="00BA236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BA2362" w:rsidRPr="00FD59DF" w14:paraId="4CC47E73" w14:textId="77777777" w:rsidTr="00B30DE7">
        <w:trPr>
          <w:trHeight w:val="454"/>
        </w:trPr>
        <w:tc>
          <w:tcPr>
            <w:tcW w:w="5000" w:type="pct"/>
          </w:tcPr>
          <w:p w14:paraId="7EBF331B"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BA2362"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BA2362" w:rsidRPr="00736848"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lastRenderedPageBreak/>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3DCE90AB" w14:textId="1F76D00A" w:rsidR="003A6D7F" w:rsidRDefault="00DC346A" w:rsidP="003A6D7F">
            <w:pPr>
              <w:pStyle w:val="NoSpacing"/>
              <w:numPr>
                <w:ilvl w:val="0"/>
                <w:numId w:val="3"/>
              </w:numPr>
              <w:tabs>
                <w:tab w:val="left" w:pos="306"/>
              </w:tabs>
              <w:contextualSpacing/>
              <w:rPr>
                <w:rFonts w:ascii="Calibri" w:hAnsi="Calibri" w:cs="Calibri"/>
              </w:rPr>
            </w:pPr>
            <w:r w:rsidRPr="00DC346A">
              <w:rPr>
                <w:rFonts w:ascii="Calibri" w:hAnsi="Calibri" w:cs="Calibri"/>
              </w:rPr>
              <w:t xml:space="preserve">A </w:t>
            </w:r>
            <w:r w:rsidR="003A6D7F">
              <w:rPr>
                <w:rFonts w:ascii="Calibri" w:hAnsi="Calibri" w:cs="Calibri"/>
              </w:rPr>
              <w:t>r</w:t>
            </w:r>
            <w:r w:rsidR="003A6D7F" w:rsidRPr="003A6D7F">
              <w:rPr>
                <w:rFonts w:ascii="Calibri" w:hAnsi="Calibri" w:cs="Calibri"/>
              </w:rPr>
              <w:t>elevant tertiary qualification (or equivalent experience) in a field such as social services, health, leadership, management, teaching, or business administration.</w:t>
            </w:r>
          </w:p>
          <w:p w14:paraId="04A2EC18" w14:textId="77777777" w:rsidR="003A6D7F" w:rsidRDefault="003A6D7F" w:rsidP="003A6D7F">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3890BB0D" w14:textId="31405A64" w:rsid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Demonstrated experience in leading, supervising, or mentoring a team within a health, social, or community service environment, ideally in the not-for-profit sector.</w:t>
            </w:r>
          </w:p>
          <w:p w14:paraId="387841B9" w14:textId="5D250D2F" w:rsidR="005161AB" w:rsidRPr="003A6D7F" w:rsidRDefault="005161AB" w:rsidP="003A6D7F">
            <w:pPr>
              <w:pStyle w:val="NoSpacing"/>
              <w:numPr>
                <w:ilvl w:val="0"/>
                <w:numId w:val="3"/>
              </w:numPr>
              <w:tabs>
                <w:tab w:val="left" w:pos="306"/>
              </w:tabs>
              <w:contextualSpacing/>
              <w:rPr>
                <w:rFonts w:ascii="Calibri" w:hAnsi="Calibri" w:cs="Calibri"/>
              </w:rPr>
            </w:pPr>
            <w:r>
              <w:rPr>
                <w:rFonts w:ascii="Calibri" w:hAnsi="Calibri" w:cs="Calibri"/>
              </w:rPr>
              <w:t>A</w:t>
            </w:r>
            <w:r w:rsidRPr="005161AB">
              <w:rPr>
                <w:rFonts w:ascii="Calibri" w:hAnsi="Calibri" w:cs="Calibri"/>
              </w:rPr>
              <w:t>bility to use reflective practice and coaching approaches to support staff development and wellbeing.</w:t>
            </w:r>
          </w:p>
          <w:p w14:paraId="2364ADC7" w14:textId="7CB1E438"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Strong commitment to the principles of Te Tiriti o Waitangi and the values of Te Tāpui Atawhai – Auckland City Mission, with the ability to apply them in leadership and everyday practice.</w:t>
            </w:r>
          </w:p>
          <w:p w14:paraId="686B6CC7" w14:textId="2A28EA76"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Proven ability to build trust and strong connections with whānau facing challenges such as trauma, addiction, homelessness, and poverty.</w:t>
            </w:r>
          </w:p>
          <w:p w14:paraId="7C39050D" w14:textId="0C951F7A" w:rsid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Highly developed interpersonal and communication skills, both written and oral.</w:t>
            </w:r>
          </w:p>
          <w:p w14:paraId="1F3B2C42" w14:textId="18CC918F" w:rsidR="00E63982" w:rsidRPr="003A6D7F" w:rsidRDefault="005161AB" w:rsidP="003A6D7F">
            <w:pPr>
              <w:pStyle w:val="NoSpacing"/>
              <w:numPr>
                <w:ilvl w:val="0"/>
                <w:numId w:val="3"/>
              </w:numPr>
              <w:tabs>
                <w:tab w:val="left" w:pos="306"/>
              </w:tabs>
              <w:contextualSpacing/>
              <w:rPr>
                <w:rFonts w:ascii="Calibri" w:hAnsi="Calibri" w:cs="Calibri"/>
              </w:rPr>
            </w:pPr>
            <w:r w:rsidRPr="005161AB">
              <w:rPr>
                <w:rFonts w:ascii="Calibri" w:hAnsi="Calibri" w:cs="Calibri"/>
              </w:rPr>
              <w:t>Knowledge of trauma-informed and recovery-oriented practice frameworks and ability to integrate these into team and service delivery approaches.</w:t>
            </w:r>
          </w:p>
          <w:p w14:paraId="3283C01B" w14:textId="35B9B4AA"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Highly organised, with the ability to manage multiple priorities and work independently while maintaining collaboration.</w:t>
            </w:r>
          </w:p>
          <w:p w14:paraId="036D935E" w14:textId="3A713000"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 xml:space="preserve">Empathy and understanding of issues affecting whānau, including colonisation, trauma, mental health, </w:t>
            </w:r>
            <w:r w:rsidRPr="003A6D7F">
              <w:rPr>
                <w:rFonts w:ascii="Calibri" w:hAnsi="Calibri" w:cs="Calibri"/>
              </w:rPr>
              <w:lastRenderedPageBreak/>
              <w:t>addiction, food insecurity, and homelessness.</w:t>
            </w:r>
          </w:p>
          <w:p w14:paraId="1DBB4289" w14:textId="5C0B8FA3"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Ability to handle sensitive information confidentially and professionally.</w:t>
            </w:r>
          </w:p>
          <w:p w14:paraId="33F43CE4" w14:textId="1232E097"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Strong problem-solving skills, resourcefulness, and resilience under pressure.</w:t>
            </w:r>
          </w:p>
          <w:p w14:paraId="4B974982" w14:textId="0B477860" w:rsidR="0084159C" w:rsidRDefault="00E63982" w:rsidP="003A6D7F">
            <w:pPr>
              <w:pStyle w:val="NoSpacing"/>
              <w:numPr>
                <w:ilvl w:val="0"/>
                <w:numId w:val="3"/>
              </w:numPr>
              <w:tabs>
                <w:tab w:val="left" w:pos="306"/>
              </w:tabs>
              <w:contextualSpacing/>
              <w:rPr>
                <w:rFonts w:ascii="Calibri" w:hAnsi="Calibri" w:cs="Calibri"/>
              </w:rPr>
            </w:pPr>
            <w:r w:rsidRPr="00E63982">
              <w:rPr>
                <w:rFonts w:ascii="Calibri" w:hAnsi="Calibri" w:cs="Calibri"/>
              </w:rPr>
              <w:t>Understanding of Health and Safety leadership responsibilities and ability to model safe and supportive practice.</w:t>
            </w:r>
          </w:p>
          <w:p w14:paraId="3BD0B65E" w14:textId="43F5E677"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Values and behaviours aligned with the mission and culture of Te Tāpui Atawhai Auckland City Mission.</w:t>
            </w:r>
          </w:p>
          <w:p w14:paraId="0CF65B10" w14:textId="274790BE" w:rsidR="006C1CB8" w:rsidRPr="00964895" w:rsidRDefault="006C1CB8" w:rsidP="00964895">
            <w:pPr>
              <w:pStyle w:val="NoSpacing"/>
              <w:tabs>
                <w:tab w:val="left" w:pos="306"/>
              </w:tabs>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5F75F83D" w14:textId="700A3B88" w:rsidR="00926F29" w:rsidRPr="00926F29" w:rsidRDefault="00926F29" w:rsidP="00066EEE">
            <w:pPr>
              <w:pStyle w:val="NoSpacing"/>
              <w:numPr>
                <w:ilvl w:val="0"/>
                <w:numId w:val="3"/>
              </w:numPr>
              <w:contextualSpacing/>
              <w:rPr>
                <w:rFonts w:ascii="Calibri" w:hAnsi="Calibri" w:cs="Calibri"/>
              </w:rPr>
            </w:pPr>
            <w:r w:rsidRPr="00926F29">
              <w:rPr>
                <w:rFonts w:ascii="Calibri" w:hAnsi="Calibri" w:cs="Calibri"/>
              </w:rPr>
              <w:t>Qualification or equivalent experience in facilitation, training, or programme delivery.</w:t>
            </w:r>
          </w:p>
          <w:p w14:paraId="73382177" w14:textId="213EFC2C"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Demonstrated experience in health, social services, or community-based organisations, ideally within the not-for-profit sector.</w:t>
            </w:r>
          </w:p>
          <w:p w14:paraId="4B68D86D" w14:textId="724E7701"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supporting people experiencing homelessness, addiction, food insecurity, or mental and physical illness.</w:t>
            </w:r>
          </w:p>
          <w:p w14:paraId="1043B3BA" w14:textId="2F0363C6"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engaging effectively with diverse communities to support collective wellbeing and cultural responsiveness.</w:t>
            </w:r>
          </w:p>
          <w:p w14:paraId="1052B027" w14:textId="67B43372"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Strong understanding of the difference between cultural capability/competence and cultural safety in practice.</w:t>
            </w:r>
          </w:p>
          <w:p w14:paraId="4F3C89E1" w14:textId="635CD866"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Commitment to maintaining professional boundaries in line with the Mission’s Code of Ethics and Code of Conduct.</w:t>
            </w:r>
          </w:p>
          <w:p w14:paraId="6082620A" w14:textId="504EA234" w:rsid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in community development and engagement, particularly with Māori and other priority communities.</w:t>
            </w:r>
          </w:p>
          <w:p w14:paraId="1E43BF1B" w14:textId="77777777" w:rsidR="009A47AF" w:rsidRDefault="009A47AF" w:rsidP="00826B7C">
            <w:pPr>
              <w:pStyle w:val="NoSpacing"/>
              <w:numPr>
                <w:ilvl w:val="0"/>
                <w:numId w:val="3"/>
              </w:numPr>
              <w:tabs>
                <w:tab w:val="left" w:pos="306"/>
              </w:tabs>
              <w:contextualSpacing/>
              <w:rPr>
                <w:rFonts w:ascii="Calibri" w:hAnsi="Calibri" w:cs="Calibri"/>
              </w:rPr>
            </w:pPr>
            <w:r w:rsidRPr="009A47AF">
              <w:rPr>
                <w:rFonts w:ascii="Calibri" w:hAnsi="Calibri" w:cs="Calibri"/>
              </w:rPr>
              <w:t>Proven ability to foster collaboration across teams and services to achieve shared service goals and organisational outcomes.</w:t>
            </w:r>
          </w:p>
          <w:p w14:paraId="04F809A8" w14:textId="006E3068"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Clear and respectful written communication, including timely and accurate reporting that protects privacy and dignity.</w:t>
            </w:r>
          </w:p>
          <w:p w14:paraId="3A971459" w14:textId="490B9F0E"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Organised and adaptable, with the ability to maintain focus and deliver outcomes under pressure.</w:t>
            </w:r>
          </w:p>
          <w:p w14:paraId="234095E5" w14:textId="6A909CFB" w:rsidR="002E56BE" w:rsidRPr="00BC282E" w:rsidRDefault="00826B7C" w:rsidP="00BC282E">
            <w:pPr>
              <w:pStyle w:val="NoSpacing"/>
              <w:numPr>
                <w:ilvl w:val="0"/>
                <w:numId w:val="3"/>
              </w:numPr>
              <w:tabs>
                <w:tab w:val="left" w:pos="306"/>
              </w:tabs>
              <w:contextualSpacing/>
              <w:rPr>
                <w:rFonts w:ascii="Calibri" w:hAnsi="Calibri" w:cs="Calibri"/>
              </w:rPr>
            </w:pPr>
            <w:r w:rsidRPr="00826B7C">
              <w:rPr>
                <w:rFonts w:ascii="Calibri" w:hAnsi="Calibri" w:cs="Calibri"/>
              </w:rPr>
              <w:lastRenderedPageBreak/>
              <w:t>Confident using digital tools and systems (e.g., Recordbase, email, calendar, and reporting platforms).</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D5A3" w14:textId="77777777" w:rsidR="004C5A5E" w:rsidRDefault="004C5A5E" w:rsidP="005E7317">
      <w:pPr>
        <w:spacing w:after="0" w:line="240" w:lineRule="auto"/>
      </w:pPr>
      <w:r>
        <w:separator/>
      </w:r>
    </w:p>
  </w:endnote>
  <w:endnote w:type="continuationSeparator" w:id="0">
    <w:p w14:paraId="70B0C994" w14:textId="77777777" w:rsidR="004C5A5E" w:rsidRDefault="004C5A5E"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33B0" w14:textId="77777777" w:rsidR="004C5A5E" w:rsidRDefault="004C5A5E" w:rsidP="005E7317">
      <w:pPr>
        <w:spacing w:after="0" w:line="240" w:lineRule="auto"/>
      </w:pPr>
      <w:r>
        <w:separator/>
      </w:r>
    </w:p>
  </w:footnote>
  <w:footnote w:type="continuationSeparator" w:id="0">
    <w:p w14:paraId="6DE0310A" w14:textId="77777777" w:rsidR="004C5A5E" w:rsidRDefault="004C5A5E"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6182"/>
    <w:rsid w:val="00047359"/>
    <w:rsid w:val="00065E1D"/>
    <w:rsid w:val="00066EEE"/>
    <w:rsid w:val="000704E6"/>
    <w:rsid w:val="00072962"/>
    <w:rsid w:val="00081140"/>
    <w:rsid w:val="000872CE"/>
    <w:rsid w:val="00091D32"/>
    <w:rsid w:val="000A43D7"/>
    <w:rsid w:val="000D54A9"/>
    <w:rsid w:val="000E2AB4"/>
    <w:rsid w:val="000E71DA"/>
    <w:rsid w:val="000F11FC"/>
    <w:rsid w:val="000F44AE"/>
    <w:rsid w:val="00104D97"/>
    <w:rsid w:val="0011004D"/>
    <w:rsid w:val="00110183"/>
    <w:rsid w:val="001101A7"/>
    <w:rsid w:val="00112548"/>
    <w:rsid w:val="001125F4"/>
    <w:rsid w:val="00112A57"/>
    <w:rsid w:val="00145007"/>
    <w:rsid w:val="001467BE"/>
    <w:rsid w:val="00147E9C"/>
    <w:rsid w:val="0016101E"/>
    <w:rsid w:val="0016181A"/>
    <w:rsid w:val="0016624D"/>
    <w:rsid w:val="00167A59"/>
    <w:rsid w:val="00167F85"/>
    <w:rsid w:val="00181A7E"/>
    <w:rsid w:val="001929E3"/>
    <w:rsid w:val="00193D54"/>
    <w:rsid w:val="001B23F5"/>
    <w:rsid w:val="001B5550"/>
    <w:rsid w:val="001B787E"/>
    <w:rsid w:val="001C3A26"/>
    <w:rsid w:val="001F5FA1"/>
    <w:rsid w:val="00200108"/>
    <w:rsid w:val="0021322F"/>
    <w:rsid w:val="00234FD3"/>
    <w:rsid w:val="00252B0E"/>
    <w:rsid w:val="00265F8F"/>
    <w:rsid w:val="002735BD"/>
    <w:rsid w:val="00291C06"/>
    <w:rsid w:val="002A77FE"/>
    <w:rsid w:val="002B2D3E"/>
    <w:rsid w:val="002D1CFE"/>
    <w:rsid w:val="002E2848"/>
    <w:rsid w:val="002E45BC"/>
    <w:rsid w:val="002E56BE"/>
    <w:rsid w:val="003360DC"/>
    <w:rsid w:val="0033729C"/>
    <w:rsid w:val="00340197"/>
    <w:rsid w:val="00341552"/>
    <w:rsid w:val="00346DC7"/>
    <w:rsid w:val="00352678"/>
    <w:rsid w:val="00383310"/>
    <w:rsid w:val="003A09B4"/>
    <w:rsid w:val="003A6D7F"/>
    <w:rsid w:val="003B1129"/>
    <w:rsid w:val="003D3F12"/>
    <w:rsid w:val="003D788F"/>
    <w:rsid w:val="003E5F2A"/>
    <w:rsid w:val="003E680E"/>
    <w:rsid w:val="003F324E"/>
    <w:rsid w:val="003F48DD"/>
    <w:rsid w:val="00406132"/>
    <w:rsid w:val="004245D9"/>
    <w:rsid w:val="00441689"/>
    <w:rsid w:val="004500F8"/>
    <w:rsid w:val="00450B0D"/>
    <w:rsid w:val="00461208"/>
    <w:rsid w:val="00467509"/>
    <w:rsid w:val="004675B9"/>
    <w:rsid w:val="00467994"/>
    <w:rsid w:val="00474263"/>
    <w:rsid w:val="00481FEA"/>
    <w:rsid w:val="00484F5F"/>
    <w:rsid w:val="00492E8D"/>
    <w:rsid w:val="004A047D"/>
    <w:rsid w:val="004B44A9"/>
    <w:rsid w:val="004B745E"/>
    <w:rsid w:val="004C4883"/>
    <w:rsid w:val="004C5A5E"/>
    <w:rsid w:val="004F71EF"/>
    <w:rsid w:val="00506571"/>
    <w:rsid w:val="00510398"/>
    <w:rsid w:val="00510FD9"/>
    <w:rsid w:val="005161AB"/>
    <w:rsid w:val="00530E93"/>
    <w:rsid w:val="00533DF7"/>
    <w:rsid w:val="00536615"/>
    <w:rsid w:val="0054195C"/>
    <w:rsid w:val="00543526"/>
    <w:rsid w:val="0054417F"/>
    <w:rsid w:val="005451D4"/>
    <w:rsid w:val="005528D4"/>
    <w:rsid w:val="0055735C"/>
    <w:rsid w:val="00565006"/>
    <w:rsid w:val="00577ABA"/>
    <w:rsid w:val="00577F15"/>
    <w:rsid w:val="00583F13"/>
    <w:rsid w:val="005D0A83"/>
    <w:rsid w:val="005D4D29"/>
    <w:rsid w:val="005D5FC2"/>
    <w:rsid w:val="005D7808"/>
    <w:rsid w:val="005E0C3B"/>
    <w:rsid w:val="005E362C"/>
    <w:rsid w:val="005E7317"/>
    <w:rsid w:val="005F12B2"/>
    <w:rsid w:val="005F30F8"/>
    <w:rsid w:val="005F35C0"/>
    <w:rsid w:val="005F7423"/>
    <w:rsid w:val="00606BB0"/>
    <w:rsid w:val="0061188B"/>
    <w:rsid w:val="00611C0C"/>
    <w:rsid w:val="006416A2"/>
    <w:rsid w:val="00645437"/>
    <w:rsid w:val="00647BA3"/>
    <w:rsid w:val="00663D68"/>
    <w:rsid w:val="00664A7A"/>
    <w:rsid w:val="006704FB"/>
    <w:rsid w:val="00672241"/>
    <w:rsid w:val="00673476"/>
    <w:rsid w:val="0068093E"/>
    <w:rsid w:val="00684A40"/>
    <w:rsid w:val="00692DBB"/>
    <w:rsid w:val="006B1DDB"/>
    <w:rsid w:val="006B4A23"/>
    <w:rsid w:val="006C16BB"/>
    <w:rsid w:val="006C1CB8"/>
    <w:rsid w:val="006C721A"/>
    <w:rsid w:val="006C747E"/>
    <w:rsid w:val="006E0139"/>
    <w:rsid w:val="006E388A"/>
    <w:rsid w:val="006E5762"/>
    <w:rsid w:val="00707E2D"/>
    <w:rsid w:val="00723151"/>
    <w:rsid w:val="00734E6D"/>
    <w:rsid w:val="00735485"/>
    <w:rsid w:val="00736839"/>
    <w:rsid w:val="00736848"/>
    <w:rsid w:val="00740CDC"/>
    <w:rsid w:val="00744D93"/>
    <w:rsid w:val="00761856"/>
    <w:rsid w:val="00761C26"/>
    <w:rsid w:val="00766213"/>
    <w:rsid w:val="00773951"/>
    <w:rsid w:val="00784938"/>
    <w:rsid w:val="00795130"/>
    <w:rsid w:val="007963B9"/>
    <w:rsid w:val="00797342"/>
    <w:rsid w:val="007A5832"/>
    <w:rsid w:val="007B7706"/>
    <w:rsid w:val="007C2DA8"/>
    <w:rsid w:val="007C6739"/>
    <w:rsid w:val="008048DB"/>
    <w:rsid w:val="008123E6"/>
    <w:rsid w:val="00816351"/>
    <w:rsid w:val="00823D35"/>
    <w:rsid w:val="00826B7C"/>
    <w:rsid w:val="00826C5E"/>
    <w:rsid w:val="00837BE1"/>
    <w:rsid w:val="0084159C"/>
    <w:rsid w:val="008435A4"/>
    <w:rsid w:val="00851931"/>
    <w:rsid w:val="00856D5E"/>
    <w:rsid w:val="008614B8"/>
    <w:rsid w:val="0087527C"/>
    <w:rsid w:val="00880D65"/>
    <w:rsid w:val="008A2267"/>
    <w:rsid w:val="008A6C95"/>
    <w:rsid w:val="008B44B9"/>
    <w:rsid w:val="008B54F3"/>
    <w:rsid w:val="008D038E"/>
    <w:rsid w:val="008E009A"/>
    <w:rsid w:val="008E16AD"/>
    <w:rsid w:val="008E2E5A"/>
    <w:rsid w:val="008E3880"/>
    <w:rsid w:val="008E7FDB"/>
    <w:rsid w:val="008F59F3"/>
    <w:rsid w:val="00900FBD"/>
    <w:rsid w:val="00911707"/>
    <w:rsid w:val="00912C63"/>
    <w:rsid w:val="0091795A"/>
    <w:rsid w:val="0092141D"/>
    <w:rsid w:val="009249C5"/>
    <w:rsid w:val="00926F29"/>
    <w:rsid w:val="00933775"/>
    <w:rsid w:val="00943C16"/>
    <w:rsid w:val="00953D79"/>
    <w:rsid w:val="00953DAA"/>
    <w:rsid w:val="0096367E"/>
    <w:rsid w:val="00963ABF"/>
    <w:rsid w:val="00964895"/>
    <w:rsid w:val="00964940"/>
    <w:rsid w:val="00967947"/>
    <w:rsid w:val="00973EEC"/>
    <w:rsid w:val="00977918"/>
    <w:rsid w:val="00981F37"/>
    <w:rsid w:val="009923DC"/>
    <w:rsid w:val="00995F84"/>
    <w:rsid w:val="009A119E"/>
    <w:rsid w:val="009A4001"/>
    <w:rsid w:val="009A47AF"/>
    <w:rsid w:val="009D5FF2"/>
    <w:rsid w:val="009E0341"/>
    <w:rsid w:val="009E50D9"/>
    <w:rsid w:val="009E75EF"/>
    <w:rsid w:val="00A01541"/>
    <w:rsid w:val="00A04CB3"/>
    <w:rsid w:val="00A11D28"/>
    <w:rsid w:val="00A21C0E"/>
    <w:rsid w:val="00A4144E"/>
    <w:rsid w:val="00A55B53"/>
    <w:rsid w:val="00A70BEC"/>
    <w:rsid w:val="00A81C42"/>
    <w:rsid w:val="00A83D81"/>
    <w:rsid w:val="00AA6551"/>
    <w:rsid w:val="00AC61ED"/>
    <w:rsid w:val="00AD6916"/>
    <w:rsid w:val="00AF4534"/>
    <w:rsid w:val="00B035E2"/>
    <w:rsid w:val="00B10A79"/>
    <w:rsid w:val="00B13416"/>
    <w:rsid w:val="00B23A9D"/>
    <w:rsid w:val="00B30DE7"/>
    <w:rsid w:val="00B41E5F"/>
    <w:rsid w:val="00B63C0E"/>
    <w:rsid w:val="00B77296"/>
    <w:rsid w:val="00B81E7B"/>
    <w:rsid w:val="00B856EA"/>
    <w:rsid w:val="00B91E43"/>
    <w:rsid w:val="00B92065"/>
    <w:rsid w:val="00BA1C71"/>
    <w:rsid w:val="00BA2362"/>
    <w:rsid w:val="00BB1624"/>
    <w:rsid w:val="00BB67FC"/>
    <w:rsid w:val="00BC282E"/>
    <w:rsid w:val="00BD1D5A"/>
    <w:rsid w:val="00BD591F"/>
    <w:rsid w:val="00C017DC"/>
    <w:rsid w:val="00C06688"/>
    <w:rsid w:val="00C303BD"/>
    <w:rsid w:val="00C413F4"/>
    <w:rsid w:val="00C534EA"/>
    <w:rsid w:val="00C5526F"/>
    <w:rsid w:val="00C578A4"/>
    <w:rsid w:val="00C631EA"/>
    <w:rsid w:val="00C65403"/>
    <w:rsid w:val="00C75520"/>
    <w:rsid w:val="00C81917"/>
    <w:rsid w:val="00C8527A"/>
    <w:rsid w:val="00C96BD6"/>
    <w:rsid w:val="00CA104C"/>
    <w:rsid w:val="00CB3B26"/>
    <w:rsid w:val="00CB5B9B"/>
    <w:rsid w:val="00CB699D"/>
    <w:rsid w:val="00CE5907"/>
    <w:rsid w:val="00CE6D7C"/>
    <w:rsid w:val="00CF596C"/>
    <w:rsid w:val="00D22AB6"/>
    <w:rsid w:val="00D361EF"/>
    <w:rsid w:val="00D468F2"/>
    <w:rsid w:val="00D62570"/>
    <w:rsid w:val="00D63874"/>
    <w:rsid w:val="00D70A14"/>
    <w:rsid w:val="00D80EE9"/>
    <w:rsid w:val="00D81D3D"/>
    <w:rsid w:val="00DA770F"/>
    <w:rsid w:val="00DC346A"/>
    <w:rsid w:val="00DE159D"/>
    <w:rsid w:val="00DF21D6"/>
    <w:rsid w:val="00DF7BF6"/>
    <w:rsid w:val="00E257BB"/>
    <w:rsid w:val="00E45CF1"/>
    <w:rsid w:val="00E63982"/>
    <w:rsid w:val="00E6740F"/>
    <w:rsid w:val="00E71421"/>
    <w:rsid w:val="00E84B99"/>
    <w:rsid w:val="00E87C38"/>
    <w:rsid w:val="00E92D02"/>
    <w:rsid w:val="00EC62C5"/>
    <w:rsid w:val="00EE1206"/>
    <w:rsid w:val="00EF772B"/>
    <w:rsid w:val="00EF7937"/>
    <w:rsid w:val="00F1457C"/>
    <w:rsid w:val="00F2212E"/>
    <w:rsid w:val="00F432DD"/>
    <w:rsid w:val="00F471A0"/>
    <w:rsid w:val="00F47200"/>
    <w:rsid w:val="00F47BCD"/>
    <w:rsid w:val="00F504B7"/>
    <w:rsid w:val="00F61699"/>
    <w:rsid w:val="00F72A45"/>
    <w:rsid w:val="00F9627A"/>
    <w:rsid w:val="00F9639D"/>
    <w:rsid w:val="00FA59C0"/>
    <w:rsid w:val="00FA7EB8"/>
    <w:rsid w:val="00FB53D2"/>
    <w:rsid w:val="00FC7285"/>
    <w:rsid w:val="00FC7CEB"/>
    <w:rsid w:val="00FD59DF"/>
    <w:rsid w:val="00FE3108"/>
    <w:rsid w:val="00FE3533"/>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10</cp:revision>
  <cp:lastPrinted>2025-07-17T03:22:00Z</cp:lastPrinted>
  <dcterms:created xsi:type="dcterms:W3CDTF">2025-10-31T00:31:00Z</dcterms:created>
  <dcterms:modified xsi:type="dcterms:W3CDTF">2025-11-03T18:40:00Z</dcterms:modified>
</cp:coreProperties>
</file>